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621A6A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168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621A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C055E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27176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องค์ประกอบที่ 1</w:t>
            </w:r>
            <w:r w:rsidRPr="00E27176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C055E5" w:rsidRPr="00E27176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</w:t>
            </w:r>
            <w:r w:rsidR="00E27176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br/>
            </w:r>
            <w:r w:rsidR="00C055E5" w:rsidRPr="00E27176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C055E5" w:rsidRPr="00E27176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  <w:t>Function Base</w:t>
            </w:r>
            <w:r w:rsidR="00C055E5" w:rsidRPr="00E27176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350CFD" w:rsidRDefault="00D76FC7" w:rsidP="00C055E5">
            <w:pPr>
              <w:tabs>
                <w:tab w:val="left" w:pos="1539"/>
              </w:tabs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</w:t>
            </w:r>
            <w:r w:rsidR="00C055E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1.3</w:t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   : 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ระดับความสำเร็จของการดำเนินการตามนโยบายการปรับยุทธศาสตร์เสริมสร้างศักยภาพ</w:t>
            </w:r>
            <w:r w:rsidR="00C055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C055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สถาบันอุดมศึกษา (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Re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Positioning</w:t>
            </w:r>
            <w:r w:rsidR="00C055E5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C055E5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055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สำนักนโยบายและแผนการอุดมศึกษา</w:t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C055E5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55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621A6A" w:rsidRPr="00621A6A" w:rsidRDefault="00C055E5" w:rsidP="00621A6A">
            <w:pPr>
              <w:pStyle w:val="ListParagraph"/>
              <w:tabs>
                <w:tab w:val="left" w:pos="315"/>
                <w:tab w:val="left" w:pos="528"/>
                <w:tab w:val="left" w:pos="688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21A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621A6A"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รัฐมนตรีว่าการกระทรวงศึกษาธิการ (นายธีระเกียรติ เจริญเศรษฐศิลป์) มีนโยบายขับเคลื่อนกรอบแนวคิดเพื่อปรับยุทธศาสตร์เสริมสร้างศักยภาพสถาบันอุดมศึกษาไทยให้เป็นรูปธรรมในประเด็นต่างๆ เช่น การจัดกลุ่มสถาบันอุดมศึกษา การปรับระบบธรรมาภิบาล การปรับระบบการเงินและงบประมาณ การปรับระบบการประกันคุณภาพการศึกษา เป็นต้น</w:t>
            </w:r>
          </w:p>
          <w:p w:rsidR="00621A6A" w:rsidRPr="00C055E5" w:rsidRDefault="00621A6A" w:rsidP="00C42023">
            <w:pPr>
              <w:tabs>
                <w:tab w:val="left" w:pos="315"/>
                <w:tab w:val="left" w:pos="52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2. การปรับยุทธศาสตร์เสริมสร้างศักยภาพสถาบันอุดมศึกษาไทย (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) เป็นการดำเนินการต่อยอดจากการปรับยุทธศาสตร์ (</w:t>
            </w:r>
            <w:proofErr w:type="spellStart"/>
            <w:r w:rsidRPr="00621A6A">
              <w:rPr>
                <w:rFonts w:ascii="TH SarabunPSK" w:hAnsi="TH SarabunPSK" w:cs="TH SarabunPSK"/>
                <w:sz w:val="32"/>
                <w:szCs w:val="32"/>
              </w:rPr>
              <w:t>Reprofiling</w:t>
            </w:r>
            <w:proofErr w:type="spellEnd"/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) มหาวิทยาลัยกลุ่มใหม่โดยดำเนินการศึกษา และออกแบบการปรับภารกิจ เพื่อกำหนดยุทธศาสตร์เสริมสร้างศักยภาพสถาบันอุดมศึกษาไทย (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) ให้สามารถตอบสนองต่อการพัฒนาสังคม เศรษฐกิจ และแผนยุทธศาสตร์ชาติระยะ 20 ปี และจัดทำแผนยุทธศาสตร์ (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21A6A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621A6A">
              <w:rPr>
                <w:rFonts w:ascii="TH SarabunPSK" w:hAnsi="TH SarabunPSK" w:cs="TH SarabunPSK"/>
                <w:sz w:val="32"/>
                <w:szCs w:val="32"/>
                <w:cs/>
              </w:rPr>
              <w:t>) และกรอบแผนปฏิบัติงาน 1-3 ปี ร่วมกับสถาบันอุดมศึกษา เพื่อการปรับบทบาทตามศักยภาพที่เหมาะสมของสถาบันอุดมศึกษาในอนาคต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7766DC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</w:t>
                  </w:r>
                  <w:r w:rsidR="00D31488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</w:t>
                  </w:r>
                  <w:r w:rsidR="0025578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รอบที่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0A0DF3" w:rsidRPr="007766DC" w:rsidTr="00C00637">
              <w:tc>
                <w:tcPr>
                  <w:tcW w:w="3127" w:type="dxa"/>
                </w:tcPr>
                <w:p w:rsidR="00D31488" w:rsidRPr="007B6549" w:rsidRDefault="007766DC" w:rsidP="00A5556C">
                  <w:pPr>
                    <w:tabs>
                      <w:tab w:val="left" w:pos="315"/>
                      <w:tab w:val="left" w:pos="528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7B654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  <w:r w:rsidRPr="007B654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. </w:t>
                  </w:r>
                  <w:r w:rsidRPr="007B654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กลุ่มสถาบันอุดมศึกษาเชิงยุทธศาสตร์</w:t>
                  </w:r>
                </w:p>
                <w:p w:rsidR="007766DC" w:rsidRPr="007B6549" w:rsidRDefault="007766DC" w:rsidP="00A5556C">
                  <w:pPr>
                    <w:tabs>
                      <w:tab w:val="left" w:pos="315"/>
                      <w:tab w:val="left" w:pos="528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7B654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2. สถาบันอุดมศึกษามีจุดยืนตามกลุ่มยุทธศาสตร์ สำหรับพัฒนาตนเอง ร้อยละ 90</w:t>
                  </w:r>
                </w:p>
              </w:tc>
              <w:tc>
                <w:tcPr>
                  <w:tcW w:w="3127" w:type="dxa"/>
                </w:tcPr>
                <w:p w:rsidR="007766DC" w:rsidRPr="007766DC" w:rsidRDefault="007766DC" w:rsidP="00D95FCF">
                  <w:pPr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........................................................</w:t>
                  </w:r>
                </w:p>
              </w:tc>
              <w:tc>
                <w:tcPr>
                  <w:tcW w:w="3128" w:type="dxa"/>
                </w:tcPr>
                <w:p w:rsidR="000A0DF3" w:rsidRPr="007766DC" w:rsidRDefault="007766DC" w:rsidP="00D3148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…</w:t>
                  </w:r>
                  <w:bookmarkStart w:id="0" w:name="_GoBack"/>
                  <w:bookmarkEnd w:id="0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…………………………….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B42D8" w:rsidRPr="00132BF0" w:rsidRDefault="00C81412" w:rsidP="008B42D8">
            <w:pPr>
              <w:pStyle w:val="ListParagraph"/>
              <w:ind w:left="0" w:firstLine="6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คณะกรรมการการอุดมศึกษา (กกอ.) ได้แต่งตั้งคณะอนุกรรมการปรับยุทธศาสตร์เสริมสร้างศักยภาพสถาบันอุดมศึกษาไทย (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ปฏิบัติหน้าที่ศึกษาวิเคราะห์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และออกแบบการปรับภารกิจ เพื่อกำหนดยุทธศาสตร์เสริ</w:t>
            </w:r>
            <w:r w:rsidR="00A5556C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มสร้างศักยภาพสถาบันอุดมศึกษาไทย</w:t>
            </w:r>
            <w:r w:rsidR="00784197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4197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จัดทำแผนยุทธศาสตร์และกรอบแผนปฏิบัติงานร่วมกับสถาบันอุดมศึกษา เพื่อการปรับบทบาทตามศักยภาพที่เหมาะสมของสถาบันอุดมศึกษาในอนาคต</w:t>
            </w:r>
            <w:r w:rsidR="00784197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4197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ให้สามารถตอบสนองต่อการพัฒนาสังคม เศรษฐกิจ และแผนยุทธศาสตร์ชาติระยะ 20 ปี</w:t>
            </w:r>
            <w:r w:rsidR="00784197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BF1C74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ต่อมา 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กกอ. ได้แต่งตั้งคณะอนุกรรมการขึ้นอีก 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 เพื่อสนับสนุนการดำเนินการของคณะอนุกรรมการปรับยุทธศาสตร์ฯ  ประกอบด้วย</w:t>
            </w:r>
          </w:p>
          <w:p w:rsidR="008B42D8" w:rsidRPr="00132BF0" w:rsidRDefault="008B42D8" w:rsidP="008B42D8">
            <w:pPr>
              <w:ind w:firstLine="111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2BF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1</w:t>
            </w:r>
            <w:r w:rsidR="00C81412" w:rsidRPr="00132BF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  <w:r w:rsidRPr="00132BF0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คณะอนุกรรมการ</w:t>
            </w:r>
            <w:r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จัดทำกลุ่มสถาบันอุดมศึกษาเชิงยุทธศาสตร์และคุณลักษณะเฉพาะกลุ่ม (</w:t>
            </w:r>
            <w:r w:rsidRPr="00132BF0">
              <w:rPr>
                <w:rFonts w:ascii="TH SarabunPSK" w:hAnsi="TH SarabunPSK" w:cs="TH SarabunPSK"/>
                <w:sz w:val="32"/>
                <w:szCs w:val="32"/>
              </w:rPr>
              <w:t>Strategic Profiles &amp; Strategic Attributes</w:t>
            </w:r>
            <w:r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มีภารกิจหน้าที่เกี่ยวกับพัฒนากลไกขับเคลื่อนการจัดกลุ่มมหาวิทยาลัยเชิงยุทธศาสตร์และคุณลักษณะเฉพาะกลุ่ม (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</w:rPr>
              <w:t>Strategic Profile &amp; Strategic Attributes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B42D8" w:rsidRPr="00132BF0" w:rsidRDefault="00C81412" w:rsidP="00C81412">
            <w:pPr>
              <w:pStyle w:val="ListParagraph"/>
              <w:ind w:left="0" w:firstLine="11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42D8" w:rsidRPr="00132B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คณะอนุกรรมการจัดทำระบบงบประมาณเพื่อขับเคลื่อนการดำเนินงานของสถาบันอุดมศึกษา</w:t>
            </w:r>
            <w:r w:rsidRPr="00132B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ไปในทิศทางที่ยุทธศาสตร์กำหนด (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</w:rPr>
              <w:t>Value based financing &amp; PA</w:t>
            </w:r>
            <w:r w:rsidR="008B42D8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8B42D8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มีภารกิจหน้าที่เกี่ยวกับพัฒนากลไกขับเคลื่อนการจัดสรรทรัพยากร (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</w:rPr>
              <w:t>Resource Allocation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 ด้วยการปรับระบบการเงินและงบประมาณโดยการจัดสรรเงิน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ตามมูลค่า (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</w:rPr>
              <w:t>Value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</w:rPr>
              <w:t>based Financing</w:t>
            </w:r>
            <w:r w:rsidR="00490E99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51524" w:rsidRPr="00132BF0" w:rsidRDefault="00C81412" w:rsidP="007349B2">
            <w:pPr>
              <w:spacing w:before="120"/>
              <w:ind w:firstLine="68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17680D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คณะอนุกรรมการ</w:t>
            </w:r>
            <w:r w:rsidR="0017680D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จัดทำกลุ่มสถาบันอุดมศึกษาเชิงยุทธศาสตร์และคุณลักษณะเฉพาะกลุ่ม (</w:t>
            </w:r>
            <w:r w:rsidR="0017680D" w:rsidRPr="00132BF0">
              <w:rPr>
                <w:rFonts w:ascii="TH SarabunPSK" w:hAnsi="TH SarabunPSK" w:cs="TH SarabunPSK"/>
                <w:sz w:val="32"/>
                <w:szCs w:val="32"/>
              </w:rPr>
              <w:t>Strategic Profiles &amp; Strategic Attributes</w:t>
            </w:r>
            <w:r w:rsidR="0017680D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17680D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17680D" w:rsidRPr="00132BF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คณะอนุกรรมการจัดทำระบบงบประมาณ</w:t>
            </w:r>
            <w:r w:rsidR="0017680D" w:rsidRPr="00132B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เพื่อขับเคลื่อนการดำเนินงาน</w:t>
            </w:r>
            <w:r w:rsidR="00651524" w:rsidRPr="00132B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17680D" w:rsidRPr="00132B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ของสถาบันอุดมศึกษาไปในทิศทางที่ยุทธศาสตร์กำหนด (</w:t>
            </w:r>
            <w:r w:rsidR="0017680D" w:rsidRPr="00132BF0">
              <w:rPr>
                <w:rFonts w:ascii="TH SarabunPSK" w:hAnsi="TH SarabunPSK" w:cs="TH SarabunPSK"/>
                <w:spacing w:val="-6"/>
                <w:sz w:val="32"/>
                <w:szCs w:val="32"/>
              </w:rPr>
              <w:t>Value based financing &amp; PA</w:t>
            </w:r>
            <w:r w:rsidR="0017680D" w:rsidRPr="00132BF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="0017680D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ได้นำเสนอความคืบหน้า</w:t>
            </w:r>
            <w:r w:rsidR="00651524" w:rsidRPr="00132BF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7680D" w:rsidRPr="00132B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การดำเนินงานต่อที่ประชุม</w:t>
            </w:r>
            <w:r w:rsidR="00813AB3" w:rsidRPr="00132BF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คณะอนุกรรมการปรับยุทธศาสตร์เสริมสร้างศักยภาพสถาบันอุดมศึกษาไทย (</w:t>
            </w:r>
            <w:r w:rsidR="00813AB3" w:rsidRPr="00132BF0">
              <w:rPr>
                <w:rFonts w:ascii="TH SarabunPSK" w:hAnsi="TH SarabunPSK" w:cs="TH SarabunPSK"/>
                <w:spacing w:val="-8"/>
                <w:sz w:val="32"/>
                <w:szCs w:val="32"/>
              </w:rPr>
              <w:t>Re</w:t>
            </w:r>
            <w:r w:rsidR="00813AB3" w:rsidRPr="00132B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="00813AB3" w:rsidRPr="00132BF0">
              <w:rPr>
                <w:rFonts w:ascii="TH SarabunPSK" w:hAnsi="TH SarabunPSK" w:cs="TH SarabunPSK"/>
                <w:spacing w:val="-8"/>
                <w:sz w:val="32"/>
                <w:szCs w:val="32"/>
              </w:rPr>
              <w:t>Positioning</w:t>
            </w:r>
            <w:r w:rsidR="00813AB3" w:rsidRPr="00132BF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  <w:r w:rsidR="00813AB3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1524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โดยมีผลการดำเนินงาน  ดังนี้</w:t>
            </w:r>
          </w:p>
          <w:p w:rsidR="00651524" w:rsidRPr="00132BF0" w:rsidRDefault="00651524" w:rsidP="00651524">
            <w:pPr>
              <w:ind w:firstLine="111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546FEA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หลักเกณฑ์คุณลักษณะเฉพาะกลุ่มสถาบันอุดมศึกษาเชิงยุทธศาสตร์ 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</w:rPr>
              <w:t>Strategic Attributes</w:t>
            </w:r>
            <w:r w:rsidR="00546FEA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20138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46FEA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และตัวชี้วัดด้านผลการดำเนินงาน (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</w:rPr>
              <w:t>Performance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546FEA" w:rsidRPr="00132BF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และตัวชี้วัดด้านศักยภาพ (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</w:rPr>
              <w:t>Potential</w:t>
            </w:r>
            <w:r w:rsidR="00546FEA" w:rsidRPr="00132BF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349B2" w:rsidRDefault="00A7219E" w:rsidP="00235E52">
            <w:pPr>
              <w:ind w:firstLine="111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32B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32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D95FCF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="007349B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235E5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</w:t>
            </w:r>
            <w:r w:rsidR="0020138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ค่าใช้จ่ายต่อ</w:t>
            </w:r>
            <w:r w:rsidR="007349B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หัวนักศึกษา (</w:t>
            </w:r>
            <w:r w:rsidR="007349B2" w:rsidRPr="00235E52">
              <w:rPr>
                <w:rFonts w:ascii="TH SarabunPSK" w:hAnsi="TH SarabunPSK" w:cs="TH SarabunPSK"/>
                <w:sz w:val="32"/>
                <w:szCs w:val="32"/>
              </w:rPr>
              <w:t>Unit Cost</w:t>
            </w:r>
            <w:r w:rsidR="007349B2" w:rsidRPr="00235E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235E5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ในสถาบันอุดมศึกษานำร่อง 10 แห่ง </w:t>
            </w:r>
            <w:r w:rsidR="0020138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349B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235E5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ใช้เป็นตัวแบบ</w:t>
            </w:r>
            <w:r w:rsidR="007349B2" w:rsidRPr="00235E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ประกอบการจัดทำระบบการเงินและงบประมาณในรูปแบบ </w:t>
            </w:r>
            <w:r w:rsidR="007349B2" w:rsidRPr="00235E52">
              <w:rPr>
                <w:rFonts w:ascii="TH SarabunPSK" w:hAnsi="TH SarabunPSK" w:cs="TH SarabunPSK"/>
                <w:sz w:val="32"/>
                <w:szCs w:val="32"/>
              </w:rPr>
              <w:t>Value based financing</w:t>
            </w:r>
          </w:p>
          <w:p w:rsidR="007766DC" w:rsidRDefault="007766DC" w:rsidP="007766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7766DC" w:rsidRDefault="007766DC" w:rsidP="007766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7766DC" w:rsidRPr="00235E52" w:rsidRDefault="007766DC" w:rsidP="007766D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6465EC" w:rsidRDefault="00850135" w:rsidP="009A2470">
            <w:pPr>
              <w:tabs>
                <w:tab w:val="left" w:pos="688"/>
              </w:tabs>
              <w:ind w:firstLine="688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465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รัฐมนตรีว่าการกระทรวงศึกษาธิการ คณะกรรมการการอุดมศึกษา และผู้บริหารระดับสูงของสำนักงานคณะกรรมการการอุดมศึกษา ให้ความสำคัญต่อนโยบาย</w:t>
            </w:r>
            <w:r w:rsidR="00FF51A9" w:rsidRPr="006465E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6465EC" w:rsidRPr="006465EC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="00FF51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="006465EC" w:rsidRPr="006465EC">
              <w:rPr>
                <w:rFonts w:ascii="TH SarabunPSK" w:hAnsi="TH SarabunPSK" w:cs="TH SarabunPSK"/>
                <w:sz w:val="32"/>
                <w:szCs w:val="32"/>
                <w:cs/>
              </w:rPr>
              <w:t>ปรับยุทธศาสตร์เสริมสร้างศักยภาพสถาบันอุดมศึกษาไทยให้เป็นรูปธรรม</w:t>
            </w:r>
            <w:r w:rsidR="006465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เป็นแนวทางในการปฏิรูปการอุดมศึกษา รวม</w:t>
            </w:r>
            <w:r w:rsidR="00C441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ถึง</w:t>
            </w:r>
            <w:r w:rsidR="006465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สถาบันอุดมศึกษา</w:t>
            </w:r>
            <w:r w:rsidR="00E2717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="00E2717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มีความ</w:t>
            </w:r>
            <w:r w:rsidR="00FF51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จำเป็น</w:t>
            </w:r>
            <w:r w:rsidR="006465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ต้อง</w:t>
            </w:r>
            <w:r w:rsidR="00FF51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ปรับยุทธศาสตร์ตามศักยภาพ</w:t>
            </w:r>
            <w:r w:rsidR="009A247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ความพร้อม</w:t>
            </w:r>
            <w:r w:rsidR="00FF51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ของสถาบัน</w:t>
            </w:r>
            <w:r w:rsidR="009A247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F51A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เพื่อรองรับการเปลี่ยนแปลง</w:t>
            </w:r>
            <w:r w:rsidR="00E2717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ของสภาวการณ์ในอนาคตที่เกี่ยวข้องกับการอุดมศึกษา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C055E5" w:rsidP="00B310FA">
            <w:pPr>
              <w:tabs>
                <w:tab w:val="left" w:pos="68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310FA" w:rsidRPr="00B310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การขับเคลื่อน </w:t>
            </w:r>
            <w:r w:rsidR="00B310FA" w:rsidRPr="00B310FA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="00B310FA" w:rsidRPr="00B310F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B310FA" w:rsidRPr="00B310FA">
              <w:rPr>
                <w:rFonts w:ascii="TH SarabunPSK" w:hAnsi="TH SarabunPSK" w:cs="TH SarabunPSK"/>
                <w:sz w:val="32"/>
                <w:szCs w:val="32"/>
              </w:rPr>
              <w:t xml:space="preserve">Positioning </w:t>
            </w:r>
            <w:r w:rsidR="00B310FA" w:rsidRPr="00B310FA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เป็นการปรับบริบทของอุดมศึกษาใหม่ เพื่อให้ตอบสนองการขับเคลื่อนประเทศตามนโยบายของรัฐบาล ประกอบกับ</w:t>
            </w:r>
            <w:r w:rsidR="00A73A2D" w:rsidRPr="00B310FA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สถาบันอุ</w:t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>ดมศึกษามีความแตกต่างหลากหลาย</w:t>
            </w:r>
            <w:r w:rsidR="00B310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ทั้งในมิติของประสิทธิภาพและศักยภาพ</w:t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เป็นอุปสรรคในการกำหนดตัวชี้วัดหลักเพื่อพิจารณาจัดทำกลุ่มสถาบันอุดม</w:t>
            </w:r>
            <w:r w:rsidR="00B310F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เชิงยุทธศาสตร์ (</w:t>
            </w:r>
            <w:r w:rsidR="00A73A2D">
              <w:rPr>
                <w:rFonts w:ascii="TH SarabunPSK" w:hAnsi="TH SarabunPSK" w:cs="TH SarabunPSK"/>
                <w:sz w:val="32"/>
                <w:szCs w:val="32"/>
              </w:rPr>
              <w:t xml:space="preserve">Strategic </w:t>
            </w:r>
            <w:proofErr w:type="spellStart"/>
            <w:r w:rsidR="00A73A2D">
              <w:rPr>
                <w:rFonts w:ascii="TH SarabunPSK" w:hAnsi="TH SarabunPSK" w:cs="TH SarabunPSK"/>
                <w:sz w:val="32"/>
                <w:szCs w:val="32"/>
              </w:rPr>
              <w:t>Proflies</w:t>
            </w:r>
            <w:proofErr w:type="spellEnd"/>
            <w:r w:rsidR="00A73A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รวมทั้งการบริหารจัดการการเงินและงบประมาณของสถาบันอุดมศึกษา</w:t>
            </w:r>
            <w:r w:rsidR="00B310F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ที่มีความแตกต่างกัน ทำให้การจัดทำระบบงบประมาณในลักษณะ </w:t>
            </w:r>
            <w:r w:rsidR="00A73A2D" w:rsidRPr="002707CB">
              <w:rPr>
                <w:rFonts w:ascii="TH SarabunPSK" w:hAnsi="TH SarabunPSK" w:cs="TH SarabunPSK"/>
                <w:sz w:val="32"/>
                <w:szCs w:val="32"/>
              </w:rPr>
              <w:t>Value based financing</w:t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จำเป็นต้องใช้เวลา</w:t>
            </w:r>
            <w:r w:rsidR="00B310F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73A2D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ในการศึกษาและวิเคราะห์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272B5B" w:rsidRDefault="007349B2" w:rsidP="007349B2">
            <w:pPr>
              <w:ind w:firstLine="6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B5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คำสั่งคณะกรรมการการอุดมศึกษา ที่ 5/2560 และ ที่ 10/2560 แต่งตั้งคณะอนุกรรมการปรับยุทธศาสตร์เสริมสร้างศักยภาพสถาบันอุดมศึกษาไทย (</w:t>
            </w:r>
            <w:r w:rsidRPr="00272B5B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72B5B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349B2" w:rsidRPr="00272B5B" w:rsidRDefault="007349B2" w:rsidP="007349B2">
            <w:pPr>
              <w:ind w:firstLine="6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คำสั่งคณะกรรมการการอุดมศึกษา ที่ 8/2560 แต่งตั้งคณะอนุกรรมการ</w:t>
            </w:r>
            <w:r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จัดทำกลุ่มสถาบันอุดมศึกษาเชิงยุทธศาสตร์และคุณลักษณะเฉพาะกลุ่ม (</w:t>
            </w:r>
            <w:r w:rsidRPr="00272B5B">
              <w:rPr>
                <w:rFonts w:ascii="TH SarabunPSK" w:hAnsi="TH SarabunPSK" w:cs="TH SarabunPSK"/>
                <w:sz w:val="32"/>
                <w:szCs w:val="32"/>
              </w:rPr>
              <w:t>Strategic Profiles &amp; Strategic Attributes</w:t>
            </w:r>
            <w:r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7349B2" w:rsidRPr="00272B5B" w:rsidRDefault="007349B2" w:rsidP="007349B2">
            <w:pPr>
              <w:ind w:firstLine="6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3. คำสั่งคณะกรรมการการอุดมศึกษา ที่ 9/2560 แต่งตั้ง</w:t>
            </w:r>
            <w:r w:rsidRPr="00272B5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คณะอนุกรรมการจัดทำระบบงบประมาณ</w:t>
            </w:r>
            <w:r w:rsidR="00272B5B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272B5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เพื่อขับเคลื่อนการดำเนินงานของสถาบันอุดมศึกษาไปในทิศทางที่ยุทธศาสตร์กำหนด (</w:t>
            </w:r>
            <w:r w:rsidRPr="00272B5B">
              <w:rPr>
                <w:rFonts w:ascii="TH SarabunPSK" w:hAnsi="TH SarabunPSK" w:cs="TH SarabunPSK"/>
                <w:spacing w:val="-6"/>
                <w:sz w:val="32"/>
                <w:szCs w:val="32"/>
              </w:rPr>
              <w:t>Value based financing &amp; PA</w:t>
            </w:r>
            <w:r w:rsidRPr="00272B5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</w:p>
          <w:p w:rsidR="007349B2" w:rsidRDefault="007349B2" w:rsidP="00272B5B">
            <w:pPr>
              <w:ind w:firstLine="68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ระเบียบวาระการประชุมคณะอนุกรรมการ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ปรับยุทธศาสตร์เสริมสร้างศักยภาพสถาบันอุดมศึกษาไทย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</w:rPr>
              <w:t>Re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</w:rPr>
              <w:t>Positioning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</w:rPr>
              <w:t>2561</w:t>
            </w:r>
            <w:r w:rsid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16 มีนาคม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B5B" w:rsidRPr="00272B5B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272B5B" w:rsidRPr="00272B5B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  <w:p w:rsidR="007766DC" w:rsidRDefault="007766DC" w:rsidP="00272B5B">
            <w:pPr>
              <w:ind w:firstLine="68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  <w:p w:rsidR="007766DC" w:rsidRDefault="007766DC" w:rsidP="00272B5B">
            <w:pPr>
              <w:ind w:firstLine="68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  <w:p w:rsidR="007766DC" w:rsidRPr="00997CA6" w:rsidRDefault="007766DC" w:rsidP="00272B5B">
            <w:pPr>
              <w:ind w:firstLine="68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  <w:cs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A0A" w:rsidRDefault="003D0A0A" w:rsidP="00D011BA">
      <w:r>
        <w:separator/>
      </w:r>
    </w:p>
  </w:endnote>
  <w:endnote w:type="continuationSeparator" w:id="0">
    <w:p w:rsidR="003D0A0A" w:rsidRDefault="003D0A0A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A0A" w:rsidRDefault="003D0A0A" w:rsidP="00D011BA">
      <w:r>
        <w:separator/>
      </w:r>
    </w:p>
  </w:footnote>
  <w:footnote w:type="continuationSeparator" w:id="0">
    <w:p w:rsidR="003D0A0A" w:rsidRDefault="003D0A0A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0F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2561 รอบที่ </w:t>
                            </w:r>
                            <w:r w:rsidR="00621A6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F60F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2561 รอบที่ </w:t>
                      </w:r>
                      <w:r w:rsidR="00621A6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051E2"/>
    <w:multiLevelType w:val="hybridMultilevel"/>
    <w:tmpl w:val="36083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DA68A2"/>
    <w:multiLevelType w:val="hybridMultilevel"/>
    <w:tmpl w:val="42A65092"/>
    <w:lvl w:ilvl="0" w:tplc="69903330">
      <w:start w:val="1"/>
      <w:numFmt w:val="decimal"/>
      <w:lvlText w:val="%1."/>
      <w:lvlJc w:val="left"/>
      <w:pPr>
        <w:ind w:left="104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68" w:hanging="360"/>
      </w:pPr>
    </w:lvl>
    <w:lvl w:ilvl="2" w:tplc="0409001B" w:tentative="1">
      <w:start w:val="1"/>
      <w:numFmt w:val="lowerRoman"/>
      <w:lvlText w:val="%3."/>
      <w:lvlJc w:val="right"/>
      <w:pPr>
        <w:ind w:left="2488" w:hanging="180"/>
      </w:pPr>
    </w:lvl>
    <w:lvl w:ilvl="3" w:tplc="0409000F" w:tentative="1">
      <w:start w:val="1"/>
      <w:numFmt w:val="decimal"/>
      <w:lvlText w:val="%4."/>
      <w:lvlJc w:val="left"/>
      <w:pPr>
        <w:ind w:left="3208" w:hanging="360"/>
      </w:pPr>
    </w:lvl>
    <w:lvl w:ilvl="4" w:tplc="04090019" w:tentative="1">
      <w:start w:val="1"/>
      <w:numFmt w:val="lowerLetter"/>
      <w:lvlText w:val="%5."/>
      <w:lvlJc w:val="left"/>
      <w:pPr>
        <w:ind w:left="3928" w:hanging="360"/>
      </w:pPr>
    </w:lvl>
    <w:lvl w:ilvl="5" w:tplc="0409001B" w:tentative="1">
      <w:start w:val="1"/>
      <w:numFmt w:val="lowerRoman"/>
      <w:lvlText w:val="%6."/>
      <w:lvlJc w:val="right"/>
      <w:pPr>
        <w:ind w:left="4648" w:hanging="180"/>
      </w:pPr>
    </w:lvl>
    <w:lvl w:ilvl="6" w:tplc="0409000F" w:tentative="1">
      <w:start w:val="1"/>
      <w:numFmt w:val="decimal"/>
      <w:lvlText w:val="%7."/>
      <w:lvlJc w:val="left"/>
      <w:pPr>
        <w:ind w:left="5368" w:hanging="360"/>
      </w:pPr>
    </w:lvl>
    <w:lvl w:ilvl="7" w:tplc="04090019" w:tentative="1">
      <w:start w:val="1"/>
      <w:numFmt w:val="lowerLetter"/>
      <w:lvlText w:val="%8."/>
      <w:lvlJc w:val="left"/>
      <w:pPr>
        <w:ind w:left="6088" w:hanging="360"/>
      </w:pPr>
    </w:lvl>
    <w:lvl w:ilvl="8" w:tplc="0409001B" w:tentative="1">
      <w:start w:val="1"/>
      <w:numFmt w:val="lowerRoman"/>
      <w:lvlText w:val="%9."/>
      <w:lvlJc w:val="right"/>
      <w:pPr>
        <w:ind w:left="6808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18"/>
  </w:num>
  <w:num w:numId="5">
    <w:abstractNumId w:val="5"/>
  </w:num>
  <w:num w:numId="6">
    <w:abstractNumId w:val="13"/>
  </w:num>
  <w:num w:numId="7">
    <w:abstractNumId w:val="1"/>
  </w:num>
  <w:num w:numId="8">
    <w:abstractNumId w:val="2"/>
  </w:num>
  <w:num w:numId="9">
    <w:abstractNumId w:val="14"/>
  </w:num>
  <w:num w:numId="10">
    <w:abstractNumId w:val="11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19"/>
  </w:num>
  <w:num w:numId="16">
    <w:abstractNumId w:val="4"/>
  </w:num>
  <w:num w:numId="17">
    <w:abstractNumId w:val="0"/>
  </w:num>
  <w:num w:numId="18">
    <w:abstractNumId w:val="12"/>
  </w:num>
  <w:num w:numId="19">
    <w:abstractNumId w:val="3"/>
  </w:num>
  <w:num w:numId="20">
    <w:abstractNumId w:val="17"/>
  </w:num>
  <w:num w:numId="21">
    <w:abstractNumId w:val="15"/>
  </w:num>
  <w:num w:numId="22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4BF5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30B4"/>
    <w:rsid w:val="00117D06"/>
    <w:rsid w:val="00122D59"/>
    <w:rsid w:val="00122F9C"/>
    <w:rsid w:val="00132BF0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7680D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1F721F"/>
    <w:rsid w:val="0020138F"/>
    <w:rsid w:val="002055D0"/>
    <w:rsid w:val="00207FB6"/>
    <w:rsid w:val="0021030A"/>
    <w:rsid w:val="002233E5"/>
    <w:rsid w:val="002238FA"/>
    <w:rsid w:val="00225BEA"/>
    <w:rsid w:val="00225DE8"/>
    <w:rsid w:val="002279A1"/>
    <w:rsid w:val="00235E52"/>
    <w:rsid w:val="0023620A"/>
    <w:rsid w:val="00241B21"/>
    <w:rsid w:val="002501A1"/>
    <w:rsid w:val="0025578C"/>
    <w:rsid w:val="00256423"/>
    <w:rsid w:val="00264063"/>
    <w:rsid w:val="00264E90"/>
    <w:rsid w:val="002664AE"/>
    <w:rsid w:val="002712F3"/>
    <w:rsid w:val="00272B5B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3B81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B35F9"/>
    <w:rsid w:val="003C3508"/>
    <w:rsid w:val="003C5100"/>
    <w:rsid w:val="003C5DA2"/>
    <w:rsid w:val="003C5E36"/>
    <w:rsid w:val="003D0581"/>
    <w:rsid w:val="003D0A0A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06B6"/>
    <w:rsid w:val="00490E99"/>
    <w:rsid w:val="00496FB0"/>
    <w:rsid w:val="004A2E3D"/>
    <w:rsid w:val="004A54C2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04A0D"/>
    <w:rsid w:val="005123FF"/>
    <w:rsid w:val="00513AA0"/>
    <w:rsid w:val="00516CD5"/>
    <w:rsid w:val="00525F29"/>
    <w:rsid w:val="00540B42"/>
    <w:rsid w:val="00544364"/>
    <w:rsid w:val="00546FEA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1C3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1A6A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465EC"/>
    <w:rsid w:val="00651002"/>
    <w:rsid w:val="00651524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49B2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6DC"/>
    <w:rsid w:val="007767B1"/>
    <w:rsid w:val="00777EC2"/>
    <w:rsid w:val="00780251"/>
    <w:rsid w:val="00784197"/>
    <w:rsid w:val="00792154"/>
    <w:rsid w:val="0079339E"/>
    <w:rsid w:val="007A0FEE"/>
    <w:rsid w:val="007A44AB"/>
    <w:rsid w:val="007A4B6C"/>
    <w:rsid w:val="007B167B"/>
    <w:rsid w:val="007B1EBB"/>
    <w:rsid w:val="007B5172"/>
    <w:rsid w:val="007B6549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2BD1"/>
    <w:rsid w:val="00803A38"/>
    <w:rsid w:val="00804AEF"/>
    <w:rsid w:val="00813AB3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50135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42D8"/>
    <w:rsid w:val="008B7B72"/>
    <w:rsid w:val="008C3FE4"/>
    <w:rsid w:val="008D0478"/>
    <w:rsid w:val="008D554B"/>
    <w:rsid w:val="008D60F2"/>
    <w:rsid w:val="008D652D"/>
    <w:rsid w:val="008E3BC9"/>
    <w:rsid w:val="008E623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2470"/>
    <w:rsid w:val="009A56E8"/>
    <w:rsid w:val="009A79A9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1BE5"/>
    <w:rsid w:val="00A52716"/>
    <w:rsid w:val="00A53585"/>
    <w:rsid w:val="00A5556C"/>
    <w:rsid w:val="00A55DC7"/>
    <w:rsid w:val="00A57330"/>
    <w:rsid w:val="00A6059F"/>
    <w:rsid w:val="00A63271"/>
    <w:rsid w:val="00A7219E"/>
    <w:rsid w:val="00A73A2D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310FA"/>
    <w:rsid w:val="00B43E3D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BF1C74"/>
    <w:rsid w:val="00C00637"/>
    <w:rsid w:val="00C015C8"/>
    <w:rsid w:val="00C04F73"/>
    <w:rsid w:val="00C055E5"/>
    <w:rsid w:val="00C1510E"/>
    <w:rsid w:val="00C16823"/>
    <w:rsid w:val="00C20BAE"/>
    <w:rsid w:val="00C306E7"/>
    <w:rsid w:val="00C32CEA"/>
    <w:rsid w:val="00C34039"/>
    <w:rsid w:val="00C35E1C"/>
    <w:rsid w:val="00C42023"/>
    <w:rsid w:val="00C424C1"/>
    <w:rsid w:val="00C4283B"/>
    <w:rsid w:val="00C44139"/>
    <w:rsid w:val="00C46CEC"/>
    <w:rsid w:val="00C47473"/>
    <w:rsid w:val="00C50FE4"/>
    <w:rsid w:val="00C65D03"/>
    <w:rsid w:val="00C70119"/>
    <w:rsid w:val="00C70D2C"/>
    <w:rsid w:val="00C813E4"/>
    <w:rsid w:val="00C81412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0751A"/>
    <w:rsid w:val="00D12196"/>
    <w:rsid w:val="00D1581B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95FCF"/>
    <w:rsid w:val="00DA1EEE"/>
    <w:rsid w:val="00DA39BA"/>
    <w:rsid w:val="00DA62DE"/>
    <w:rsid w:val="00DB4AB6"/>
    <w:rsid w:val="00DB5154"/>
    <w:rsid w:val="00DB7A3D"/>
    <w:rsid w:val="00DC09A1"/>
    <w:rsid w:val="00DC462A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68CF"/>
    <w:rsid w:val="00E172C4"/>
    <w:rsid w:val="00E25438"/>
    <w:rsid w:val="00E27176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136E7"/>
    <w:rsid w:val="00F243AF"/>
    <w:rsid w:val="00F344C2"/>
    <w:rsid w:val="00F352B9"/>
    <w:rsid w:val="00F36F3C"/>
    <w:rsid w:val="00F37841"/>
    <w:rsid w:val="00F37945"/>
    <w:rsid w:val="00F45F73"/>
    <w:rsid w:val="00F50CAA"/>
    <w:rsid w:val="00F60F21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1A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DAC7-3B7D-456F-93CB-0611F297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19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5</cp:revision>
  <cp:lastPrinted>2018-04-02T08:58:00Z</cp:lastPrinted>
  <dcterms:created xsi:type="dcterms:W3CDTF">2018-04-09T06:52:00Z</dcterms:created>
  <dcterms:modified xsi:type="dcterms:W3CDTF">2018-09-05T07:07:00Z</dcterms:modified>
</cp:coreProperties>
</file>